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6A7BE" w14:textId="77777777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DE7B0" w14:textId="0F11754F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N __________</w:t>
      </w:r>
    </w:p>
    <w:p w14:paraId="6BEDFF3C" w14:textId="2BCE0448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на обучение по образовательным программам среднего</w:t>
      </w:r>
    </w:p>
    <w:p w14:paraId="246598C2" w14:textId="158EEF13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</w:p>
    <w:p w14:paraId="68A21CF8" w14:textId="77777777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E55C6" w14:textId="2D7AA587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Братск</w:t>
      </w:r>
      <w:r w:rsidR="00A2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(Тулун)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A2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20__ г.</w:t>
      </w:r>
    </w:p>
    <w:p w14:paraId="032ABA1A" w14:textId="77777777" w:rsidR="00EC4D0A" w:rsidRPr="00EC4D0A" w:rsidRDefault="00804211" w:rsidP="00EC4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751BD597" w14:textId="23FD85DB" w:rsidR="00EC4D0A" w:rsidRPr="00EC4D0A" w:rsidRDefault="00804211" w:rsidP="00EC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D0A" w:rsidRPr="00EC4D0A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Иркутской области «Братский педагогический колледж»</w:t>
      </w:r>
      <w:r w:rsidR="00EC4D0A">
        <w:rPr>
          <w:rFonts w:ascii="Times New Roman" w:hAnsi="Times New Roman" w:cs="Times New Roman"/>
          <w:sz w:val="24"/>
          <w:szCs w:val="24"/>
        </w:rPr>
        <w:t>, осуществляющий свою деятельность</w:t>
      </w:r>
      <w:r w:rsidR="00EC4D0A" w:rsidRPr="00EC4D0A">
        <w:rPr>
          <w:rFonts w:ascii="Times New Roman" w:hAnsi="Times New Roman" w:cs="Times New Roman"/>
          <w:sz w:val="24"/>
          <w:szCs w:val="24"/>
        </w:rPr>
        <w:t xml:space="preserve"> на основании лицензии №</w:t>
      </w:r>
      <w:r w:rsidR="00EC4D0A">
        <w:rPr>
          <w:rFonts w:ascii="Times New Roman" w:hAnsi="Times New Roman" w:cs="Times New Roman"/>
          <w:sz w:val="24"/>
          <w:szCs w:val="24"/>
        </w:rPr>
        <w:t xml:space="preserve"> </w:t>
      </w:r>
      <w:r w:rsidR="00EC4D0A" w:rsidRPr="00EC4D0A">
        <w:rPr>
          <w:rFonts w:ascii="Times New Roman" w:hAnsi="Times New Roman" w:cs="Times New Roman"/>
          <w:sz w:val="24"/>
          <w:szCs w:val="24"/>
        </w:rPr>
        <w:t>9262</w:t>
      </w:r>
      <w:r w:rsidR="008A3EB3">
        <w:rPr>
          <w:rFonts w:ascii="Times New Roman" w:hAnsi="Times New Roman" w:cs="Times New Roman"/>
          <w:sz w:val="24"/>
          <w:szCs w:val="24"/>
        </w:rPr>
        <w:t xml:space="preserve"> от</w:t>
      </w:r>
      <w:r w:rsidR="00EC4D0A" w:rsidRPr="00EC4D0A">
        <w:rPr>
          <w:rFonts w:ascii="Times New Roman" w:hAnsi="Times New Roman" w:cs="Times New Roman"/>
          <w:sz w:val="24"/>
          <w:szCs w:val="24"/>
        </w:rPr>
        <w:t xml:space="preserve"> 16 июня 2016 года, и свидетельства о государственной аккредитации №</w:t>
      </w:r>
      <w:r w:rsidR="008A3EB3">
        <w:rPr>
          <w:rFonts w:ascii="Times New Roman" w:hAnsi="Times New Roman" w:cs="Times New Roman"/>
          <w:sz w:val="24"/>
          <w:szCs w:val="24"/>
        </w:rPr>
        <w:t xml:space="preserve"> 3608 от 31.03.2020 г.</w:t>
      </w:r>
      <w:r w:rsidR="00EC4D0A" w:rsidRPr="00EC4D0A">
        <w:rPr>
          <w:rFonts w:ascii="Times New Roman" w:hAnsi="Times New Roman" w:cs="Times New Roman"/>
          <w:sz w:val="24"/>
          <w:szCs w:val="24"/>
        </w:rPr>
        <w:t>, выданн</w:t>
      </w:r>
      <w:r w:rsidR="008A3EB3">
        <w:rPr>
          <w:rFonts w:ascii="Times New Roman" w:hAnsi="Times New Roman" w:cs="Times New Roman"/>
          <w:sz w:val="24"/>
          <w:szCs w:val="24"/>
        </w:rPr>
        <w:t>ых</w:t>
      </w:r>
      <w:r w:rsidR="00EC4D0A" w:rsidRPr="00EC4D0A">
        <w:rPr>
          <w:rFonts w:ascii="Times New Roman" w:hAnsi="Times New Roman" w:cs="Times New Roman"/>
          <w:sz w:val="24"/>
          <w:szCs w:val="24"/>
        </w:rPr>
        <w:t xml:space="preserve"> Службой по Контролю и надзору в сфере образования Иркутской области</w:t>
      </w:r>
      <w:r w:rsidR="008A3EB3">
        <w:rPr>
          <w:rFonts w:ascii="Times New Roman" w:hAnsi="Times New Roman" w:cs="Times New Roman"/>
          <w:sz w:val="24"/>
          <w:szCs w:val="24"/>
        </w:rPr>
        <w:t>,</w:t>
      </w:r>
      <w:r w:rsidR="00EC4D0A" w:rsidRPr="00EC4D0A">
        <w:rPr>
          <w:rFonts w:ascii="Times New Roman" w:hAnsi="Times New Roman" w:cs="Times New Roman"/>
          <w:sz w:val="24"/>
          <w:szCs w:val="24"/>
        </w:rPr>
        <w:t xml:space="preserve"> в лице директора Кулинича Константина Викторовича, действующего на основании Устава</w:t>
      </w:r>
      <w:r w:rsidR="008A3EB3">
        <w:rPr>
          <w:rFonts w:ascii="Times New Roman" w:hAnsi="Times New Roman" w:cs="Times New Roman"/>
          <w:sz w:val="24"/>
          <w:szCs w:val="24"/>
        </w:rPr>
        <w:t>, утвержденного распоряжением Министерства образования Иркутской области от 26.12.2014 года № 1342-мр</w:t>
      </w:r>
      <w:r w:rsidR="00EC4D0A" w:rsidRPr="00EC4D0A">
        <w:rPr>
          <w:rFonts w:ascii="Times New Roman" w:hAnsi="Times New Roman" w:cs="Times New Roman"/>
          <w:sz w:val="24"/>
          <w:szCs w:val="24"/>
        </w:rPr>
        <w:t>, (далее Исполнитель), с одной стороны, и ___________________________</w:t>
      </w:r>
      <w:r w:rsidR="008A3EB3">
        <w:rPr>
          <w:rFonts w:ascii="Times New Roman" w:hAnsi="Times New Roman" w:cs="Times New Roman"/>
          <w:sz w:val="24"/>
          <w:szCs w:val="24"/>
        </w:rPr>
        <w:t>_____________</w:t>
      </w:r>
      <w:r w:rsidR="00A23F2E">
        <w:rPr>
          <w:rFonts w:ascii="Times New Roman" w:hAnsi="Times New Roman" w:cs="Times New Roman"/>
          <w:sz w:val="24"/>
          <w:szCs w:val="24"/>
        </w:rPr>
        <w:t>____</w:t>
      </w:r>
    </w:p>
    <w:p w14:paraId="275B954E" w14:textId="0AFBF624" w:rsidR="00EC4D0A" w:rsidRPr="00EC4D0A" w:rsidRDefault="00EC4D0A" w:rsidP="00EC4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D0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A23F2E">
        <w:rPr>
          <w:rFonts w:ascii="Times New Roman" w:hAnsi="Times New Roman" w:cs="Times New Roman"/>
          <w:sz w:val="24"/>
          <w:szCs w:val="24"/>
        </w:rPr>
        <w:t>_________________________</w:t>
      </w:r>
      <w:r w:rsidR="006E39F4">
        <w:rPr>
          <w:rFonts w:ascii="Times New Roman" w:hAnsi="Times New Roman" w:cs="Times New Roman"/>
          <w:sz w:val="24"/>
          <w:szCs w:val="24"/>
        </w:rPr>
        <w:t xml:space="preserve"> </w:t>
      </w:r>
      <w:r w:rsidRPr="00EC4D0A">
        <w:rPr>
          <w:rFonts w:ascii="Times New Roman" w:hAnsi="Times New Roman" w:cs="Times New Roman"/>
          <w:sz w:val="24"/>
          <w:szCs w:val="24"/>
        </w:rPr>
        <w:t>(далее Заказчик),</w:t>
      </w:r>
    </w:p>
    <w:p w14:paraId="7F7B8EEC" w14:textId="77777777" w:rsidR="00EC4D0A" w:rsidRPr="008A3EB3" w:rsidRDefault="00EC4D0A" w:rsidP="00EC4D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A3EB3">
        <w:rPr>
          <w:rFonts w:ascii="Times New Roman" w:hAnsi="Times New Roman" w:cs="Times New Roman"/>
          <w:sz w:val="18"/>
          <w:szCs w:val="18"/>
        </w:rPr>
        <w:t>(Ф.И.О. родителя (законного представителя несовершеннолетнего), Ф.И.О. совершеннолетнего)</w:t>
      </w:r>
    </w:p>
    <w:p w14:paraId="4226FFC7" w14:textId="77777777" w:rsidR="00EC4D0A" w:rsidRPr="008A3EB3" w:rsidRDefault="00EC4D0A" w:rsidP="00EC4D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0A7EE8" w14:textId="3CA51C87" w:rsidR="00EC4D0A" w:rsidRPr="008A3EB3" w:rsidRDefault="00EC4D0A" w:rsidP="008A3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D0A">
        <w:rPr>
          <w:rFonts w:ascii="Times New Roman" w:hAnsi="Times New Roman" w:cs="Times New Roman"/>
          <w:sz w:val="24"/>
          <w:szCs w:val="24"/>
        </w:rPr>
        <w:t>и ___________________________________________________________________</w:t>
      </w:r>
      <w:r w:rsidR="008A3EB3">
        <w:rPr>
          <w:rFonts w:ascii="Times New Roman" w:hAnsi="Times New Roman" w:cs="Times New Roman"/>
          <w:sz w:val="24"/>
          <w:szCs w:val="24"/>
        </w:rPr>
        <w:t>_____</w:t>
      </w:r>
      <w:r w:rsidR="00A23F2E">
        <w:rPr>
          <w:rFonts w:ascii="Times New Roman" w:hAnsi="Times New Roman" w:cs="Times New Roman"/>
          <w:sz w:val="24"/>
          <w:szCs w:val="24"/>
        </w:rPr>
        <w:t>_____________</w:t>
      </w:r>
      <w:r w:rsidRPr="00EC4D0A">
        <w:rPr>
          <w:rFonts w:ascii="Times New Roman" w:hAnsi="Times New Roman" w:cs="Times New Roman"/>
          <w:sz w:val="24"/>
          <w:szCs w:val="24"/>
        </w:rPr>
        <w:t xml:space="preserve"> </w:t>
      </w:r>
      <w:r w:rsidRPr="008A3EB3">
        <w:rPr>
          <w:rFonts w:ascii="Times New Roman" w:hAnsi="Times New Roman" w:cs="Times New Roman"/>
          <w:sz w:val="18"/>
          <w:szCs w:val="18"/>
        </w:rPr>
        <w:t>(Ф.И.О. зачисляемого на обучение)</w:t>
      </w:r>
    </w:p>
    <w:p w14:paraId="286D5430" w14:textId="03B95B0C" w:rsidR="00804211" w:rsidRPr="008A3EB3" w:rsidRDefault="008A3EB3" w:rsidP="008A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D0A">
        <w:rPr>
          <w:rFonts w:ascii="Times New Roman" w:hAnsi="Times New Roman" w:cs="Times New Roman"/>
          <w:sz w:val="24"/>
          <w:szCs w:val="24"/>
        </w:rPr>
        <w:t>(далее Потребитель)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C4D0A" w:rsidRPr="00EC4D0A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о нижеследующем.</w:t>
      </w:r>
    </w:p>
    <w:p w14:paraId="05438551" w14:textId="77777777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D80EA" w14:textId="78E685D7" w:rsidR="00804211" w:rsidRPr="00804211" w:rsidRDefault="00804211" w:rsidP="008A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Договора</w:t>
      </w:r>
    </w:p>
    <w:p w14:paraId="52D76E5E" w14:textId="77777777" w:rsidR="00804211" w:rsidRPr="00804211" w:rsidRDefault="00804211" w:rsidP="008A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597D1" w14:textId="77777777" w:rsidR="00254829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1.1. Исполнитель обязуется предоставить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  услугу, а Обучающийся/Заказчик (ненужное вычеркнуть) обязуется оплатить обучение по образовательной программе </w:t>
      </w:r>
    </w:p>
    <w:p w14:paraId="79EA371B" w14:textId="64896307" w:rsidR="00254829" w:rsidRDefault="00254829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BF57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14:paraId="44858480" w14:textId="29511194" w:rsidR="00804211" w:rsidRPr="00254829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EB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(наименование образовательной программы среднего профессионального образования)</w:t>
      </w:r>
    </w:p>
    <w:p w14:paraId="51390EB2" w14:textId="3D469FBE" w:rsidR="00804211" w:rsidRPr="00804211" w:rsidRDefault="00254829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804211"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7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2F2B3F65" w14:textId="079CB08A" w:rsidR="00804211" w:rsidRPr="008A3EB3" w:rsidRDefault="00804211" w:rsidP="00254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3EB3">
        <w:rPr>
          <w:rFonts w:ascii="Times New Roman" w:eastAsia="Times New Roman" w:hAnsi="Times New Roman" w:cs="Times New Roman"/>
          <w:sz w:val="18"/>
          <w:szCs w:val="18"/>
          <w:lang w:eastAsia="ru-RU"/>
        </w:rPr>
        <w:t>(форма обучения, код, наименование профессии, специальности ил</w:t>
      </w:r>
      <w:r w:rsidR="008A3EB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8A3EB3">
        <w:rPr>
          <w:rFonts w:ascii="Times New Roman" w:eastAsia="Times New Roman" w:hAnsi="Times New Roman" w:cs="Times New Roman"/>
          <w:sz w:val="18"/>
          <w:szCs w:val="18"/>
          <w:lang w:eastAsia="ru-RU"/>
        </w:rPr>
        <w:t>направления подготовки)</w:t>
      </w:r>
    </w:p>
    <w:p w14:paraId="4C6D7DA0" w14:textId="1F403143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09FC37B5" w14:textId="6B28FD22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1.2.  Срок освоения образовательной программы (продолжительность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обучения) на момент подписания Договора составляет </w:t>
      </w:r>
      <w:r w:rsidR="00BF57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________________.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1CE3A1" w14:textId="5CFB097D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Срок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индивидуальному учебному плану, в том числе ускоренному обучению, составляет ______________________________________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A23F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558E06" w14:textId="099E3634" w:rsidR="00804211" w:rsidRPr="00D6486D" w:rsidRDefault="00804211" w:rsidP="00D64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6486D">
        <w:rPr>
          <w:rFonts w:ascii="Times New Roman" w:eastAsia="Times New Roman" w:hAnsi="Times New Roman" w:cs="Times New Roman"/>
          <w:sz w:val="18"/>
          <w:szCs w:val="18"/>
          <w:lang w:eastAsia="ru-RU"/>
        </w:rPr>
        <w:t>(количество месяцев, лет)</w:t>
      </w:r>
    </w:p>
    <w:p w14:paraId="4F9FB7B1" w14:textId="04645F9A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1.3.  После освоения Обучающимся   образовательной программы и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успешного прохождения государственной итоговой аттестации ему выдается</w:t>
      </w:r>
    </w:p>
    <w:p w14:paraId="49697702" w14:textId="0AB341AE" w:rsidR="00804211" w:rsidRPr="00254829" w:rsidRDefault="00804211" w:rsidP="00254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A23F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6486D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(документ об образовании и (или) о квалификации)</w:t>
      </w:r>
    </w:p>
    <w:p w14:paraId="6E0757AC" w14:textId="77777777" w:rsidR="00804211" w:rsidRPr="00D6486D" w:rsidRDefault="00804211" w:rsidP="00D64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BB5A6C" w14:textId="6899EA52" w:rsidR="00804211" w:rsidRPr="00804211" w:rsidRDefault="00804211" w:rsidP="00D64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Взаимодействие сторон</w:t>
      </w:r>
    </w:p>
    <w:p w14:paraId="70889B4D" w14:textId="77777777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AD069" w14:textId="77777777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Исполнитель вправе:</w:t>
      </w:r>
    </w:p>
    <w:p w14:paraId="1941CDB0" w14:textId="07F4E013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2.1.1.   Самостоятельно   осуществлять   образовательный    процесс, устанавливать   системы   оценок, формы,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аттестации Обучающегося;</w:t>
      </w:r>
    </w:p>
    <w:p w14:paraId="15565859" w14:textId="5C572B71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2.1.2.   Применять   к   Обучающемуся   меры    поощрения   и   меры дисциплинарного взыскания в соответствии с законодательством Российской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Федераций, учредительными документами Исполнителя, настоящим Договором и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локальными нормативными актами Исполнителя.</w:t>
      </w:r>
    </w:p>
    <w:p w14:paraId="0C981A88" w14:textId="793A76F8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Заказчик вправе получать информацию от Исполнителя по вопросам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 и   обеспечения   надлежащего предоставления услуг,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разделом I настоящего Договора.</w:t>
      </w:r>
    </w:p>
    <w:p w14:paraId="02BB7F29" w14:textId="5BD08BD5" w:rsidR="00D6486D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 Обучающемуся предоставляются академические права в соответствии с частью 1 статьи 34 Федерального закона от 29 декабря 2012 г. 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в Российской Федерации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3C426C8" w14:textId="6E09FDD7" w:rsidR="00804211" w:rsidRPr="00804211" w:rsidRDefault="00D6486D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04211"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также вправе:</w:t>
      </w:r>
    </w:p>
    <w:p w14:paraId="5CA84AA8" w14:textId="1525EDCB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11670DE2" w14:textId="37903D74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2.3.2. Пользоваться в порядке, установленном локальными нормативными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актами, имуществом Исполнителя, необходимым для освоения образовательной программы;</w:t>
      </w:r>
    </w:p>
    <w:p w14:paraId="2BFED492" w14:textId="5599E04F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2.3.3. Принимать в порядке, установленном локальными нормативными</w:t>
      </w:r>
      <w:r w:rsidR="00A2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актами, участие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социально-культурных, оздоровительных   и   иных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мероприятиях,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организованных Исполнителем;</w:t>
      </w:r>
    </w:p>
    <w:p w14:paraId="733DC63E" w14:textId="4CF34926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2.3.4. Получать полную и достоверную информацию об оценке своих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 умений, навыков и компетенций, а также о критериях этой оценки.</w:t>
      </w:r>
    </w:p>
    <w:p w14:paraId="23EB26E5" w14:textId="77777777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Исполнитель обязан:</w:t>
      </w:r>
    </w:p>
    <w:p w14:paraId="55348AEE" w14:textId="50927383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2.4.1.   Зачислить  Обучающегося,   выполнившего    установленные законодательством  Российской  Федерации,  учредительными   документами,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локальными нормативными актами Исполнителя условия  приема,  в  качестве</w:t>
      </w:r>
      <w:r w:rsidR="0025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C2B4D6" w14:textId="617C2AC5" w:rsidR="00804211" w:rsidRPr="00D6486D" w:rsidRDefault="00804211" w:rsidP="00D64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6486D">
        <w:rPr>
          <w:rFonts w:ascii="Times New Roman" w:eastAsia="Times New Roman" w:hAnsi="Times New Roman" w:cs="Times New Roman"/>
          <w:sz w:val="18"/>
          <w:szCs w:val="18"/>
          <w:lang w:eastAsia="ru-RU"/>
        </w:rPr>
        <w:t>(категория Обучающегося)</w:t>
      </w:r>
    </w:p>
    <w:p w14:paraId="35852A24" w14:textId="4BA8D9D6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2.4.2.  Довести  до  Заказчика  информацию,  содержащую  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2300-1 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потребителей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Федеральным  законом  от  29  декабря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2012 г. 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в Российской Федерации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01E308" w14:textId="45C13B02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2.4.3.   Организовать   и   обеспечить   надлежащее   предоставление образовательных услуг, предусмотренных разделом I настоящего Договора.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услуги оказываются в соответствии с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стандартом, учебным планом, в том числе индивидуальным, и расписанием занятий Исполнителя;</w:t>
      </w:r>
    </w:p>
    <w:p w14:paraId="4FC26337" w14:textId="759DAD94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2.4.4.    Обеспечить    Обучающемуся    предусмотренные    выбранной образовательной программой условия ее освоения;</w:t>
      </w:r>
    </w:p>
    <w:p w14:paraId="161B3BC1" w14:textId="3EE3921A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2.4.5.  Принимать от Обучающегося и (или) Заказчика плату за образовательные услуги;</w:t>
      </w:r>
    </w:p>
    <w:p w14:paraId="4A84493E" w14:textId="012B8F66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450402D" w14:textId="7F1E7B59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2.5. Заказчик и (или) Обучающийся обязан (-ы) своевременно вносить плату за предоставляемые Обучающемуся образовательные услуги, указан</w:t>
      </w:r>
      <w:r w:rsidR="00D3647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I настоящего Договора, в размере и порядке, определенными</w:t>
      </w:r>
      <w:r w:rsidR="00D6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Договором, а также предоставлять   платежные   документы, подтверждающие такую оплату.</w:t>
      </w:r>
    </w:p>
    <w:p w14:paraId="75BADA48" w14:textId="77777777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4F77E" w14:textId="53DAF5A2" w:rsidR="00804211" w:rsidRPr="00804211" w:rsidRDefault="00804211" w:rsidP="00D64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Стоимость образовательных услуг, сроки и порядок их оплаты</w:t>
      </w:r>
    </w:p>
    <w:p w14:paraId="02A74FA7" w14:textId="77777777" w:rsidR="00804211" w:rsidRPr="00804211" w:rsidRDefault="00804211" w:rsidP="00D64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2618E" w14:textId="380C0223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3.1. Полная стоимость образовательных услуг за весь период обучения Обучающегося составляет </w:t>
      </w:r>
      <w:r w:rsidR="00BF57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______________________________________________________________________________________.</w:t>
      </w:r>
      <w:bookmarkStart w:id="0" w:name="_GoBack"/>
      <w:bookmarkEnd w:id="0"/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Увеличение стоимости   образовательных   услуг   после   заключения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Договора не допускается, за исключением увеличения стоимости указанных услуг </w:t>
      </w:r>
      <w:r w:rsidR="00D3647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уровня инфляции, предусмотренного основными характеристиками федеральног</w:t>
      </w:r>
      <w:r w:rsidR="00D36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на очередной финансовый   год и плановый период.</w:t>
      </w:r>
    </w:p>
    <w:p w14:paraId="7AF54A91" w14:textId="03CC1BE1" w:rsid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 Оплата производится ___________________________________________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D364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5341821" w14:textId="74C940F6" w:rsidR="00E06816" w:rsidRPr="00804211" w:rsidRDefault="00E06816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D364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57273B85" w14:textId="6876D15F" w:rsidR="00804211" w:rsidRPr="00E06816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681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(период оплаты (ежемесячно,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</w:t>
      </w:r>
      <w:r w:rsidR="00E06816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E0681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определенного числа периода, предшествующего (следующего) за периодом оплаты)</w:t>
      </w:r>
    </w:p>
    <w:p w14:paraId="4DFFDEFF" w14:textId="77777777" w:rsidR="00E06816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970235" w14:textId="1E1DCC79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наличный расчет/в безналичном порядке на счет,</w:t>
      </w:r>
      <w:r w:rsidR="00D36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разделе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VIII настоящего Договора (ненужное вычеркнуть).</w:t>
      </w:r>
    </w:p>
    <w:p w14:paraId="7C3C829E" w14:textId="77777777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BDFA9" w14:textId="575B9D8D" w:rsidR="00804211" w:rsidRPr="00804211" w:rsidRDefault="00804211" w:rsidP="00E06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Порядок изменения и расторжения Договора</w:t>
      </w:r>
    </w:p>
    <w:p w14:paraId="1D701E67" w14:textId="77777777" w:rsidR="00804211" w:rsidRPr="00804211" w:rsidRDefault="00804211" w:rsidP="00E06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E7C98" w14:textId="3EDB9F36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4.1. Условия, на которых заключен настоящий Договор, могут быть изменены по соглашению Сторон или в соответствии с законодательством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14:paraId="684E79BB" w14:textId="77777777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4.2. Настоящий Договор может быть расторгнут по соглашению Сторон.</w:t>
      </w:r>
    </w:p>
    <w:p w14:paraId="4E62F4E8" w14:textId="0A77A955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4.3.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 Договор  может  быть   расторгнут   по   инициативе Исполнителя в одностороннем порядке в случаях,  предусмотренных  пунктом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 Правил  оказания   платных   образовательных   услуг,   утвержденных постановлением  Правительства  Российской  Федерации  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  15   августа 2013 г. N 706 (Собрание  законодательства  Российской  Федерации,  2013, N 34, ст. 4437).</w:t>
      </w:r>
    </w:p>
    <w:p w14:paraId="10E4B564" w14:textId="77777777" w:rsidR="00E06816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4.4. Действие настоящего Договора прекращается досрочно:</w:t>
      </w:r>
    </w:p>
    <w:p w14:paraId="50712D30" w14:textId="7A8B4C03" w:rsidR="00804211" w:rsidRPr="00804211" w:rsidRDefault="00E06816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04211"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Обучающегося или родителей (законных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211"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несовершеннолетнего Обучающегося, в том числе в случае перевода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211"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для продолжения освоения образовательной программы в другую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211"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организацию, осуществляющую образовательную деятельность;</w:t>
      </w:r>
    </w:p>
    <w:p w14:paraId="5642FBEE" w14:textId="7F448633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инициативе  Исполнителя  в  случае  применения  к  Обучающемуся, достигшему возраста пятнадцати лет, отчисления как меры  дисциплинарного взыскания,  в  случае  невыполнения  Обучающимся   по   профессиональной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программе обязанностей по добросовестному освоению такой образовательной программы и выполнению учебного плана, а также в  случае установления нарушения порядка  приема  в  образовательную  организацию, повлекшего  по   вине   Обучающегося   его   незаконное     зачисление в образовательную организацию;</w:t>
      </w:r>
    </w:p>
    <w:p w14:paraId="156129D2" w14:textId="27B42595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обстоятельствам, не зависящим от воли Обучающегося или родителей (законных    представителей) несовершеннолетнего Обучающегося и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Исполнителя, в том числе в случае ликвидации Исполнителя.</w:t>
      </w:r>
    </w:p>
    <w:p w14:paraId="274ADCAA" w14:textId="6988276B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4.5. Исполнитель вправе отказаться от исполнения обязательств по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при условии полного возмещения Обучающемуся убытков.</w:t>
      </w:r>
    </w:p>
    <w:p w14:paraId="6A106833" w14:textId="682C7E7E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4.6. Обучающийся вправе отказаться от исполнения настоящего Договора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 оплаты Исполнителю фактически понесенных им расходов.</w:t>
      </w:r>
    </w:p>
    <w:p w14:paraId="127A6A09" w14:textId="77777777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29842" w14:textId="275D27B6" w:rsidR="00804211" w:rsidRPr="00804211" w:rsidRDefault="00804211" w:rsidP="00E06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Ответственность Исполнителя, Заказчика и Обучающегося</w:t>
      </w:r>
    </w:p>
    <w:p w14:paraId="7ED816A1" w14:textId="77777777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DD342" w14:textId="6F67C5B3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5.1. За неисполнение или ненадлежащее исполнение своих обязательств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 Договору    Стороны несут ответственность,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предусмотренную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 и настоящим Договором.</w:t>
      </w:r>
    </w:p>
    <w:p w14:paraId="7BC22E39" w14:textId="63F0D280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5.2. При обнаружении недостатка образовательной услуги, в том числе оказания не   в   полном объеме,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образовательными программами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(частью образовательной программы), Заказчик   вправе по своему выбору потребовать:</w:t>
      </w:r>
    </w:p>
    <w:p w14:paraId="637449D3" w14:textId="77777777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5.2.1. Безвозмездного оказания образовательной услуги.</w:t>
      </w:r>
    </w:p>
    <w:p w14:paraId="7D9F818B" w14:textId="20DE444E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5.2.2. Соразмерного уменьшения стоимости оказанной образовательной</w:t>
      </w:r>
      <w:r w:rsidR="00E0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1D5D890E" w14:textId="393CC103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2BDE058" w14:textId="7E645993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0D5BE1A" w14:textId="06AB6EEC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5.4. Если Исполнитель нарушил сроки оказания образовательной услуги</w:t>
      </w:r>
      <w:r w:rsidR="0064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(сроки начала и (или) окончания оказания образовательной услуги и (или)</w:t>
      </w:r>
      <w:r w:rsidR="0064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промежуточные сроки оказания образовательной услуги) либо если во время оказания образовательной услуги стало очевидным, что она   не будет оказана в срок, Заказчик вправе по своему выбору:</w:t>
      </w:r>
    </w:p>
    <w:p w14:paraId="35061DB3" w14:textId="7A87AF51" w:rsidR="006447F4" w:rsidRPr="00804211" w:rsidRDefault="006447F4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804211"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азначить Исполнителю новый срок, в течение которого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211"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приступить к оказанию образовательной услуги и (или)закончить оказание образовательной услуги;</w:t>
      </w:r>
    </w:p>
    <w:p w14:paraId="7F748A06" w14:textId="042BC47E" w:rsidR="00804211" w:rsidRPr="00804211" w:rsidRDefault="006447F4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804211"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оручить оказать образовательную услугу третьим   лицам за разумную цену и потребовать от исполнителя возмещения понесенных расходов;</w:t>
      </w:r>
    </w:p>
    <w:p w14:paraId="34E01259" w14:textId="2D155C2D" w:rsidR="00804211" w:rsidRPr="00804211" w:rsidRDefault="006447F4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804211"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отребовать уменьшения стоимости образовательной услуги;</w:t>
      </w:r>
    </w:p>
    <w:p w14:paraId="132CB813" w14:textId="3FB3A34A" w:rsidR="00804211" w:rsidRPr="00804211" w:rsidRDefault="006447F4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804211"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асторгнуть Договор.</w:t>
      </w:r>
    </w:p>
    <w:p w14:paraId="359E7F47" w14:textId="77777777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5A07C" w14:textId="698C338F" w:rsidR="00804211" w:rsidRPr="00804211" w:rsidRDefault="00804211" w:rsidP="00644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VI. Срок действия Договора</w:t>
      </w:r>
    </w:p>
    <w:p w14:paraId="4D6A78C8" w14:textId="77777777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54E5C" w14:textId="56C61F0E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6.1. Настоящий Договор вступает в силу со дня его заключения</w:t>
      </w:r>
      <w:r w:rsidR="0064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и действует до полного исполнения Сторонами обязательств.</w:t>
      </w:r>
    </w:p>
    <w:p w14:paraId="350BF238" w14:textId="77777777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81D2C" w14:textId="72A1182E" w:rsidR="00804211" w:rsidRPr="00804211" w:rsidRDefault="00804211" w:rsidP="00644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VII. Заключительные положения</w:t>
      </w:r>
    </w:p>
    <w:p w14:paraId="1D63D7C2" w14:textId="77777777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1AE91" w14:textId="2E75871C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7.1. Исполнитель вправе снизить стоимость платной образовательной</w:t>
      </w:r>
      <w:r w:rsidR="0064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Договору Обучающемуся, достигшему успехов в учебе и (или) научной деятельности, а также нуждающемуся в   социальной   помощи. Основания и порядок снижения стоимости платной образовательной услуги</w:t>
      </w:r>
      <w:r w:rsidR="0064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</w:t>
      </w:r>
      <w:r w:rsidR="0064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 нормативным актом Исполнителя и доводятся до сведения Обучающегося.</w:t>
      </w:r>
    </w:p>
    <w:p w14:paraId="375C4736" w14:textId="5DA00FDE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7.2.  Сведения, указанные в настоящем Договоре,</w:t>
      </w:r>
      <w:r w:rsidR="0064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соответствуют</w:t>
      </w:r>
      <w:r w:rsidR="0064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информации, размещенной на официальном сайте Исполнителя   в   сети </w:t>
      </w:r>
      <w:r w:rsidR="006447F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6447F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заключения настоящего Договора.</w:t>
      </w:r>
    </w:p>
    <w:p w14:paraId="3B52B31F" w14:textId="44835DA3" w:rsidR="00804211" w:rsidRPr="00804211" w:rsidRDefault="00804211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7.3. Под периодом предоставления образовательной услуги (периодом</w:t>
      </w:r>
      <w:r w:rsidR="0064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обучения) понимается промежуток времени с  даты издания   </w:t>
      </w:r>
      <w:proofErr w:type="gramStart"/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gramEnd"/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64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зачислении Обучающегося в образовательную организацию  до  даты  издания приказа  об  окончании   обучения   или   отчислении     Обучающегося из</w:t>
      </w:r>
      <w:r w:rsidR="0064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14:paraId="721EA97D" w14:textId="0921AF58" w:rsidR="00A23F2E" w:rsidRPr="00804211" w:rsidRDefault="00804211" w:rsidP="00A23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7.4. Настоящий Договор составлен в </w:t>
      </w:r>
      <w:r w:rsidR="0025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</w:t>
      </w:r>
      <w:r w:rsidR="00A23F2E"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1D592376" w14:textId="77777777" w:rsidR="00A23F2E" w:rsidRPr="00804211" w:rsidRDefault="00A23F2E" w:rsidP="00A23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7.5. Изменения Договора оформляются дополнительными соглашениями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Договору.</w:t>
      </w:r>
    </w:p>
    <w:p w14:paraId="7FB233DD" w14:textId="77777777" w:rsidR="00A23F2E" w:rsidRPr="00804211" w:rsidRDefault="00A23F2E" w:rsidP="00A23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CA8DB" w14:textId="77777777" w:rsidR="00A23F2E" w:rsidRPr="00804211" w:rsidRDefault="00A23F2E" w:rsidP="00A23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11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Адреса и реквизиты Сторон</w:t>
      </w:r>
    </w:p>
    <w:p w14:paraId="01A15C86" w14:textId="3366D843" w:rsidR="00A23F2E" w:rsidRDefault="00A23F2E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284" w:tblpY="11"/>
        <w:tblW w:w="10774" w:type="dxa"/>
        <w:tblLayout w:type="fixed"/>
        <w:tblLook w:val="04A0" w:firstRow="1" w:lastRow="0" w:firstColumn="1" w:lastColumn="0" w:noHBand="0" w:noVBand="1"/>
      </w:tblPr>
      <w:tblGrid>
        <w:gridCol w:w="3828"/>
        <w:gridCol w:w="2977"/>
        <w:gridCol w:w="425"/>
        <w:gridCol w:w="283"/>
        <w:gridCol w:w="3261"/>
      </w:tblGrid>
      <w:tr w:rsidR="00A23F2E" w:rsidRPr="006447F4" w14:paraId="222EF3C3" w14:textId="77777777" w:rsidTr="00A23F2E">
        <w:tc>
          <w:tcPr>
            <w:tcW w:w="3828" w:type="dxa"/>
          </w:tcPr>
          <w:p w14:paraId="5D5D82C1" w14:textId="77777777" w:rsidR="00A23F2E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676E0FC3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FFFFFF"/>
            </w:tcBorders>
          </w:tcPr>
          <w:p w14:paraId="045F8A07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</w:tc>
        <w:tc>
          <w:tcPr>
            <w:tcW w:w="7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3EEE61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FFFFFF"/>
            </w:tcBorders>
          </w:tcPr>
          <w:p w14:paraId="694BF626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Обучающийся</w:t>
            </w:r>
          </w:p>
        </w:tc>
      </w:tr>
      <w:tr w:rsidR="00A23F2E" w:rsidRPr="006447F4" w14:paraId="600FFA7B" w14:textId="77777777" w:rsidTr="00A23F2E">
        <w:trPr>
          <w:trHeight w:val="397"/>
        </w:trPr>
        <w:tc>
          <w:tcPr>
            <w:tcW w:w="3828" w:type="dxa"/>
            <w:vMerge w:val="restart"/>
          </w:tcPr>
          <w:p w14:paraId="7E4A3F27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Иркутской области «Братский педагогический колледж»</w:t>
            </w:r>
          </w:p>
          <w:p w14:paraId="0165A7AB" w14:textId="688A2254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>665724, Иркутская область г.</w:t>
            </w:r>
            <w:r w:rsidR="00D36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>Братск, ул. Гагарина, д.8</w:t>
            </w:r>
          </w:p>
          <w:p w14:paraId="33DDFF33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>ИНН 3803200517</w:t>
            </w:r>
          </w:p>
          <w:p w14:paraId="66940438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>КПП 380401001 Минфин Иркутской области</w:t>
            </w:r>
          </w:p>
          <w:p w14:paraId="5772C2A1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>(Братский педагогический колледж, л/с 80702030045)</w:t>
            </w:r>
          </w:p>
          <w:p w14:paraId="68A17A65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>р/с 40601810500003000002</w:t>
            </w:r>
          </w:p>
          <w:p w14:paraId="15E161B7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>БИК 042520001 Банк Отделение Иркутск г. Иркутск</w:t>
            </w:r>
          </w:p>
          <w:p w14:paraId="026E67FA" w14:textId="77777777" w:rsidR="00A23F2E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>ОКТМО 25714000 КБК80700000000000000130</w:t>
            </w:r>
          </w:p>
          <w:p w14:paraId="609781AA" w14:textId="77777777" w:rsidR="00A23F2E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10296" w14:textId="77777777" w:rsidR="00A23F2E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6BE5C" w14:textId="77777777" w:rsidR="00A23F2E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743F0" w14:textId="329CECD7" w:rsidR="00A23F2E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________________________</w:t>
            </w:r>
          </w:p>
          <w:p w14:paraId="588D5090" w14:textId="77777777" w:rsidR="00A23F2E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FE0A0" w14:textId="77777777" w:rsidR="00A23F2E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FD284" w14:textId="77777777" w:rsidR="00A23F2E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59933" w14:textId="7D992726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FFFFFF"/>
            </w:tcBorders>
          </w:tcPr>
          <w:p w14:paraId="66C2E941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7B5780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FFFFFF"/>
              <w:bottom w:val="single" w:sz="4" w:space="0" w:color="auto"/>
            </w:tcBorders>
          </w:tcPr>
          <w:p w14:paraId="3CD8B120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23F2E" w:rsidRPr="006447F4" w14:paraId="48CEC850" w14:textId="77777777" w:rsidTr="00A23F2E">
        <w:trPr>
          <w:trHeight w:val="397"/>
        </w:trPr>
        <w:tc>
          <w:tcPr>
            <w:tcW w:w="3828" w:type="dxa"/>
            <w:vMerge/>
          </w:tcPr>
          <w:p w14:paraId="60092310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right w:val="single" w:sz="4" w:space="0" w:color="FFFFFF"/>
            </w:tcBorders>
          </w:tcPr>
          <w:p w14:paraId="5993099B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E4759E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FFFFFF"/>
            </w:tcBorders>
          </w:tcPr>
          <w:p w14:paraId="6F812755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  <w:tr w:rsidR="00A23F2E" w:rsidRPr="006447F4" w14:paraId="67E0437B" w14:textId="77777777" w:rsidTr="00A23F2E">
        <w:trPr>
          <w:trHeight w:val="397"/>
        </w:trPr>
        <w:tc>
          <w:tcPr>
            <w:tcW w:w="3828" w:type="dxa"/>
            <w:vMerge/>
          </w:tcPr>
          <w:p w14:paraId="3FE77636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  <w:right w:val="single" w:sz="4" w:space="0" w:color="FFFFFF"/>
            </w:tcBorders>
          </w:tcPr>
          <w:p w14:paraId="2DAEC498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B8BFEE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FFFFFF"/>
              <w:bottom w:val="single" w:sz="4" w:space="0" w:color="auto"/>
            </w:tcBorders>
          </w:tcPr>
          <w:p w14:paraId="5EA7D697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F2E" w:rsidRPr="006447F4" w14:paraId="2614CC66" w14:textId="77777777" w:rsidTr="00A23F2E">
        <w:trPr>
          <w:trHeight w:val="397"/>
        </w:trPr>
        <w:tc>
          <w:tcPr>
            <w:tcW w:w="3828" w:type="dxa"/>
            <w:vMerge/>
          </w:tcPr>
          <w:p w14:paraId="2189C3B7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3D260AE3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7C8446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14:paraId="7EEB5B26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</w:t>
            </w:r>
          </w:p>
        </w:tc>
      </w:tr>
      <w:tr w:rsidR="00A23F2E" w:rsidRPr="006447F4" w14:paraId="1104AD02" w14:textId="77777777" w:rsidTr="00A23F2E">
        <w:trPr>
          <w:trHeight w:val="397"/>
        </w:trPr>
        <w:tc>
          <w:tcPr>
            <w:tcW w:w="3828" w:type="dxa"/>
            <w:vMerge/>
          </w:tcPr>
          <w:p w14:paraId="06F227D2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12EE50B3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9A9959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14:paraId="54F9DF9F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F2E" w:rsidRPr="006447F4" w14:paraId="0E2A69F6" w14:textId="77777777" w:rsidTr="00A23F2E">
        <w:trPr>
          <w:trHeight w:val="397"/>
        </w:trPr>
        <w:tc>
          <w:tcPr>
            <w:tcW w:w="3828" w:type="dxa"/>
            <w:vMerge/>
          </w:tcPr>
          <w:p w14:paraId="7B6DDBD2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40970D09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DBF4F2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14:paraId="7A50F094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F2E" w:rsidRPr="006447F4" w14:paraId="34B1BC00" w14:textId="77777777" w:rsidTr="00A23F2E">
        <w:trPr>
          <w:trHeight w:val="397"/>
        </w:trPr>
        <w:tc>
          <w:tcPr>
            <w:tcW w:w="3828" w:type="dxa"/>
            <w:vMerge/>
          </w:tcPr>
          <w:p w14:paraId="0C2FB027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1C857AF9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 xml:space="preserve">Паспорт серия                 номер  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CB5BC7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14:paraId="5F8CB968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 xml:space="preserve">Паспорт серия                номер  </w:t>
            </w:r>
          </w:p>
        </w:tc>
      </w:tr>
      <w:tr w:rsidR="00A23F2E" w:rsidRPr="006447F4" w14:paraId="1A69AB04" w14:textId="77777777" w:rsidTr="00A23F2E">
        <w:trPr>
          <w:trHeight w:val="397"/>
        </w:trPr>
        <w:tc>
          <w:tcPr>
            <w:tcW w:w="3828" w:type="dxa"/>
            <w:vMerge/>
          </w:tcPr>
          <w:p w14:paraId="21861116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2F4A3E9A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 xml:space="preserve">Выдан 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E5069F8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14:paraId="7DFE28A1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 xml:space="preserve">Выдан </w:t>
            </w:r>
          </w:p>
        </w:tc>
      </w:tr>
      <w:tr w:rsidR="00A23F2E" w:rsidRPr="006447F4" w14:paraId="5400E5B4" w14:textId="77777777" w:rsidTr="00A23F2E">
        <w:trPr>
          <w:trHeight w:val="397"/>
        </w:trPr>
        <w:tc>
          <w:tcPr>
            <w:tcW w:w="3828" w:type="dxa"/>
            <w:vMerge/>
          </w:tcPr>
          <w:p w14:paraId="62D27C1D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3FF03F33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B5591F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14:paraId="0E28F30D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F2E" w:rsidRPr="006447F4" w14:paraId="3420DE94" w14:textId="77777777" w:rsidTr="00A23F2E">
        <w:trPr>
          <w:trHeight w:val="397"/>
        </w:trPr>
        <w:tc>
          <w:tcPr>
            <w:tcW w:w="3828" w:type="dxa"/>
            <w:vMerge/>
          </w:tcPr>
          <w:p w14:paraId="41791C22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5E3913D9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BB6152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14:paraId="05915970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F2E" w:rsidRPr="006447F4" w14:paraId="2D681903" w14:textId="77777777" w:rsidTr="00A23F2E">
        <w:trPr>
          <w:trHeight w:val="397"/>
        </w:trPr>
        <w:tc>
          <w:tcPr>
            <w:tcW w:w="3828" w:type="dxa"/>
            <w:vMerge/>
          </w:tcPr>
          <w:p w14:paraId="6C0792C7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7996D347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 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3435B8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14:paraId="2FFD8F1D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 </w:t>
            </w:r>
          </w:p>
        </w:tc>
      </w:tr>
      <w:tr w:rsidR="00A23F2E" w:rsidRPr="006447F4" w14:paraId="7F8FEF50" w14:textId="77777777" w:rsidTr="00A23F2E">
        <w:trPr>
          <w:trHeight w:val="397"/>
        </w:trPr>
        <w:tc>
          <w:tcPr>
            <w:tcW w:w="3828" w:type="dxa"/>
            <w:vMerge/>
          </w:tcPr>
          <w:p w14:paraId="0D945AE4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F6F854B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594505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14:paraId="2FB9A231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F2E" w:rsidRPr="006447F4" w14:paraId="64BC6132" w14:textId="77777777" w:rsidTr="00A23F2E">
        <w:trPr>
          <w:trHeight w:val="397"/>
        </w:trPr>
        <w:tc>
          <w:tcPr>
            <w:tcW w:w="3828" w:type="dxa"/>
            <w:vMerge/>
          </w:tcPr>
          <w:p w14:paraId="4FDCD522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5E969F7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932928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14:paraId="169ECA1C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</w:p>
        </w:tc>
      </w:tr>
      <w:tr w:rsidR="00A23F2E" w:rsidRPr="006447F4" w14:paraId="2D5350C8" w14:textId="77777777" w:rsidTr="00A23F2E">
        <w:trPr>
          <w:trHeight w:val="397"/>
        </w:trPr>
        <w:tc>
          <w:tcPr>
            <w:tcW w:w="3828" w:type="dxa"/>
            <w:vMerge/>
          </w:tcPr>
          <w:p w14:paraId="29E9B0E1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53368EE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4D26FD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14:paraId="4ADD780C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F2E" w:rsidRPr="006447F4" w14:paraId="401B38E8" w14:textId="77777777" w:rsidTr="00A23F2E">
        <w:trPr>
          <w:trHeight w:val="397"/>
        </w:trPr>
        <w:tc>
          <w:tcPr>
            <w:tcW w:w="3828" w:type="dxa"/>
            <w:vMerge/>
          </w:tcPr>
          <w:p w14:paraId="704EDC20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single" w:sz="4" w:space="0" w:color="FFFFFF"/>
            </w:tcBorders>
          </w:tcPr>
          <w:p w14:paraId="1C5F9ECE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5BFCF6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/>
            </w:tcBorders>
          </w:tcPr>
          <w:p w14:paraId="33041EB8" w14:textId="77777777" w:rsidR="00A23F2E" w:rsidRPr="006447F4" w:rsidRDefault="00A23F2E" w:rsidP="00A23F2E">
            <w:pPr>
              <w:tabs>
                <w:tab w:val="left" w:pos="7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7F4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14:paraId="5D68D54F" w14:textId="711C4619" w:rsidR="00A23F2E" w:rsidRDefault="00A23F2E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A11C9" w14:textId="51492AA7" w:rsidR="00A23F2E" w:rsidRDefault="00A23F2E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63250" w14:textId="45F52B9C" w:rsidR="00A23F2E" w:rsidRDefault="00A23F2E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6E5F2" w14:textId="77777777" w:rsidR="00A23F2E" w:rsidRDefault="00A23F2E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188A9" w14:textId="77777777" w:rsidR="00A23F2E" w:rsidRDefault="00A23F2E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7020E" w14:textId="77777777" w:rsidR="00A23F2E" w:rsidRDefault="00A23F2E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46A32" w14:textId="77777777" w:rsidR="00A23F2E" w:rsidRDefault="00A23F2E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6A247" w14:textId="77777777" w:rsidR="00A23F2E" w:rsidRDefault="00A23F2E" w:rsidP="0080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D9792" w14:textId="77777777" w:rsidR="006447F4" w:rsidRPr="006447F4" w:rsidRDefault="006447F4" w:rsidP="006447F4">
      <w:pPr>
        <w:tabs>
          <w:tab w:val="left" w:pos="77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43818F" w14:textId="77777777" w:rsidR="005A248B" w:rsidRDefault="005A248B"/>
    <w:sectPr w:rsidR="005A248B" w:rsidSect="00A23F2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E2"/>
    <w:rsid w:val="00142A24"/>
    <w:rsid w:val="00254829"/>
    <w:rsid w:val="005A248B"/>
    <w:rsid w:val="006447F4"/>
    <w:rsid w:val="006E39F4"/>
    <w:rsid w:val="00804211"/>
    <w:rsid w:val="008A3EB3"/>
    <w:rsid w:val="00A23F2E"/>
    <w:rsid w:val="00BF572D"/>
    <w:rsid w:val="00CD3DE2"/>
    <w:rsid w:val="00D36479"/>
    <w:rsid w:val="00D6486D"/>
    <w:rsid w:val="00E06816"/>
    <w:rsid w:val="00EC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1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dc:description/>
  <cp:lastModifiedBy>kabinet7-1</cp:lastModifiedBy>
  <cp:revision>8</cp:revision>
  <dcterms:created xsi:type="dcterms:W3CDTF">2020-04-29T02:28:00Z</dcterms:created>
  <dcterms:modified xsi:type="dcterms:W3CDTF">2021-06-25T07:15:00Z</dcterms:modified>
</cp:coreProperties>
</file>